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A0" w:rsidRDefault="003F2CA0" w:rsidP="003F2CA0">
      <w:pPr>
        <w:rPr>
          <w:rFonts w:ascii="Arial" w:hAnsi="Arial" w:cs="Arial"/>
        </w:rPr>
      </w:pPr>
    </w:p>
    <w:p w:rsidR="003F2CA0" w:rsidRPr="00797B5E" w:rsidRDefault="003F2CA0" w:rsidP="003F2CA0">
      <w:pPr>
        <w:ind w:left="568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Pr="00797B5E">
        <w:rPr>
          <w:rFonts w:ascii="Arial" w:hAnsi="Arial" w:cs="Arial"/>
        </w:rPr>
        <w:t>PDG Template – THIS PAGE MUST BE PUBLISHED BY THE SCHOOL</w:t>
      </w:r>
    </w:p>
    <w:p w:rsidR="003F2CA0" w:rsidRDefault="003F2CA0" w:rsidP="003F2CA0">
      <w:pPr>
        <w:rPr>
          <w:rFonts w:ascii="Arial" w:hAnsi="Arial" w:cs="Arial"/>
        </w:rPr>
      </w:pPr>
    </w:p>
    <w:p w:rsidR="003F2CA0" w:rsidRDefault="003F2CA0" w:rsidP="003F2CA0">
      <w:pPr>
        <w:rPr>
          <w:rFonts w:ascii="Arial" w:hAnsi="Arial" w:cs="Arial"/>
        </w:rPr>
      </w:pPr>
      <w:r>
        <w:rPr>
          <w:rFonts w:ascii="Arial" w:hAnsi="Arial" w:cs="Arial"/>
        </w:rPr>
        <w:t>Amount of PDG = £90,850</w:t>
      </w:r>
    </w:p>
    <w:p w:rsidR="003F2CA0" w:rsidRDefault="003F2CA0" w:rsidP="003F2C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712"/>
        <w:gridCol w:w="4739"/>
      </w:tblGrid>
      <w:tr w:rsidR="003F2CA0" w:rsidTr="0026096B">
        <w:tc>
          <w:tcPr>
            <w:tcW w:w="4784" w:type="dxa"/>
          </w:tcPr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</w:t>
            </w:r>
          </w:p>
        </w:tc>
        <w:tc>
          <w:tcPr>
            <w:tcW w:w="4785" w:type="dxa"/>
          </w:tcPr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4785" w:type="dxa"/>
          </w:tcPr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Outcome(s)</w:t>
            </w:r>
          </w:p>
        </w:tc>
      </w:tr>
      <w:tr w:rsidR="003F2CA0" w:rsidTr="0026096B">
        <w:tc>
          <w:tcPr>
            <w:tcW w:w="4784" w:type="dxa"/>
          </w:tcPr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Engagement Officer (FEO) provides pre-school home visits and completes forms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FEO runs pre-flying start playgroup 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FEO provides intensive support for hard to reach families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FEO runs after school </w:t>
            </w:r>
            <w:proofErr w:type="spellStart"/>
            <w:r>
              <w:rPr>
                <w:rFonts w:ascii="Arial" w:hAnsi="Arial" w:cs="Arial"/>
              </w:rPr>
              <w:t>ziggies</w:t>
            </w:r>
            <w:proofErr w:type="spellEnd"/>
            <w:r>
              <w:rPr>
                <w:rFonts w:ascii="Arial" w:hAnsi="Arial" w:cs="Arial"/>
              </w:rPr>
              <w:t xml:space="preserve"> parent child reading/craft group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FEO tackles poor attendance and punctuality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FEO ensures good communication with parents/families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FEO makes referrals to agencies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FEO organises parent classes in school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support assistants (LSAs) run a range of appropriate maths intervention including First class number, success </w:t>
            </w:r>
            <w:r>
              <w:rPr>
                <w:rFonts w:ascii="Arial" w:hAnsi="Arial" w:cs="Arial"/>
              </w:rPr>
              <w:lastRenderedPageBreak/>
              <w:t xml:space="preserve">maker, RM </w:t>
            </w:r>
            <w:proofErr w:type="spellStart"/>
            <w:r>
              <w:rPr>
                <w:rFonts w:ascii="Arial" w:hAnsi="Arial" w:cs="Arial"/>
              </w:rPr>
              <w:t>easimaths</w:t>
            </w:r>
            <w:proofErr w:type="spellEnd"/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support assistants (LSAs) run a range of appropriate English interventions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Cumbria, Catch Up, guided reading, SFA tuition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Literacy Support Assistants (ELSAs)/thrive specialists run individual and group support for social and emotional support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LSAs run sessions for developing leadership skills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school council, ECO schools, Peer Mediators, play pals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LSAs support in class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PDG supports access to cultural and creative activities including drama 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speech and language support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 payment for the year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KIVA training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 Maker 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 for guided reading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Improving writing training Kathryn Heath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Scheme for improving standards in problem solving and reasoning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£20,100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£59,837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£3000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£350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£890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£1200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£700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£2700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£88,777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Pr="009B3C71" w:rsidRDefault="003F2CA0" w:rsidP="0026096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£2,073</w:t>
            </w:r>
            <w:r w:rsidRPr="009B3C71">
              <w:rPr>
                <w:rFonts w:ascii="Arial" w:hAnsi="Arial" w:cs="Arial"/>
                <w:color w:val="FF0000"/>
              </w:rPr>
              <w:t xml:space="preserve"> currently remaining</w:t>
            </w:r>
            <w:r>
              <w:rPr>
                <w:rFonts w:ascii="Arial" w:hAnsi="Arial" w:cs="Arial"/>
                <w:color w:val="FF0000"/>
              </w:rPr>
              <w:t xml:space="preserve"> to be used for monitoring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5D38">
              <w:rPr>
                <w:rFonts w:ascii="Arial" w:hAnsi="Arial" w:cs="Arial"/>
              </w:rPr>
              <w:lastRenderedPageBreak/>
              <w:t xml:space="preserve">Improved outcomes in learning of pupils because of greater </w:t>
            </w:r>
            <w:r>
              <w:rPr>
                <w:rFonts w:ascii="Arial" w:hAnsi="Arial" w:cs="Arial"/>
              </w:rPr>
              <w:t>parental understanding of aims</w:t>
            </w: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outcomes in attendance</w:t>
            </w:r>
            <w:r w:rsidRPr="00625D38">
              <w:rPr>
                <w:rFonts w:ascii="Arial" w:hAnsi="Arial" w:cs="Arial"/>
              </w:rPr>
              <w:t xml:space="preserve"> of pupils because of greater </w:t>
            </w:r>
            <w:r>
              <w:rPr>
                <w:rFonts w:ascii="Arial" w:hAnsi="Arial" w:cs="Arial"/>
              </w:rPr>
              <w:t>parental understanding of aims</w:t>
            </w: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pupil/parent/school cohesion </w:t>
            </w: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to reach families supported through school programmes</w:t>
            </w: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communication to improve parental perception</w:t>
            </w: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Greater parental </w:t>
            </w:r>
            <w:r w:rsidRPr="00625D38">
              <w:rPr>
                <w:rFonts w:ascii="Arial" w:hAnsi="Arial" w:cs="Arial"/>
              </w:rPr>
              <w:t>understanding of school priorities</w:t>
            </w: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fathers engaged in school programmes</w:t>
            </w: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pre-school visits ensure health, family needs are identified early</w:t>
            </w: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rPr>
                <w:rFonts w:ascii="Arial" w:hAnsi="Arial" w:cs="Arial"/>
              </w:rPr>
            </w:pPr>
          </w:p>
          <w:p w:rsidR="003F2CA0" w:rsidRDefault="003F2CA0" w:rsidP="0026096B">
            <w:pPr>
              <w:pStyle w:val="ListParagraph"/>
              <w:rPr>
                <w:rFonts w:ascii="Arial" w:hAnsi="Arial" w:cs="Arial"/>
              </w:rPr>
            </w:pP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outcomes in maths, especially for FSM pupils</w:t>
            </w: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Improved outcomes in literacy, </w:t>
            </w:r>
            <w:r>
              <w:rPr>
                <w:rFonts w:ascii="Arial" w:hAnsi="Arial" w:cs="Arial"/>
              </w:rPr>
              <w:lastRenderedPageBreak/>
              <w:t>especially for FSM pupils</w:t>
            </w: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emotional wellbeing is identified and addressed by a range of programmes</w:t>
            </w: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Enterprise troopers provide entrepreneurship skills especially for MAT pupils</w:t>
            </w:r>
          </w:p>
          <w:p w:rsidR="003F2CA0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school clubs including sport, dance, music and drama provide access to life experiences which might not be experienced.</w:t>
            </w:r>
          </w:p>
          <w:p w:rsidR="003F2CA0" w:rsidRPr="00625D38" w:rsidRDefault="003F2CA0" w:rsidP="0026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identification and addressing of emotional and learning needs</w:t>
            </w:r>
          </w:p>
        </w:tc>
      </w:tr>
    </w:tbl>
    <w:p w:rsidR="003F2CA0" w:rsidRDefault="003F2CA0" w:rsidP="003F2CA0">
      <w:pPr>
        <w:jc w:val="center"/>
        <w:rPr>
          <w:rFonts w:ascii="Calibri" w:hAnsi="Calibri" w:cs="Arial"/>
          <w:b/>
          <w:sz w:val="28"/>
          <w:szCs w:val="28"/>
          <w:lang w:eastAsia="en-GB"/>
        </w:rPr>
      </w:pPr>
    </w:p>
    <w:p w:rsidR="00770B9F" w:rsidRDefault="00770B9F">
      <w:bookmarkStart w:id="0" w:name="_GoBack"/>
      <w:bookmarkEnd w:id="0"/>
    </w:p>
    <w:sectPr w:rsidR="00770B9F" w:rsidSect="003F2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1390"/>
    <w:multiLevelType w:val="hybridMultilevel"/>
    <w:tmpl w:val="0868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0"/>
    <w:rsid w:val="003F2CA0"/>
    <w:rsid w:val="00770B9F"/>
    <w:rsid w:val="00B13B09"/>
    <w:rsid w:val="00DB77AE"/>
    <w:rsid w:val="00E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C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C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Emehead</dc:creator>
  <cp:lastModifiedBy>Emehead</cp:lastModifiedBy>
  <cp:revision>2</cp:revision>
  <dcterms:created xsi:type="dcterms:W3CDTF">2017-03-06T11:26:00Z</dcterms:created>
  <dcterms:modified xsi:type="dcterms:W3CDTF">2017-03-06T12:02:00Z</dcterms:modified>
</cp:coreProperties>
</file>